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robotyczny „RobON”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gotowy, aby rzucić wyzwanie swoim umiejętnościom inżynierskim i kreatywnemu myśleniu? Jeśli tak, to mamy dla Ciebie ekscytujące wieści! Nadchodzi Konkurs Robotyczny „RobON”, wyjątkowa platforma dla uczniów szkół średnich oraz studentów, by zademonstrować swój talent w dziedzinie robotyki. Organizowany przez Państwową Akademię Nauk Stosowanych w Krośnie, konkurs „RobON” odbędzie się na terenie Kampusu Techniczno-Sportowego PANS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Zaprezentuj Swoje Innowacje w Robotyce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więcej niż tylko zawody; to okazja dla młodych entuzjastów technologii, aby pokazać swoje umiejętności w konstruowaniu, kodowaniu i innowacyjnym myśleniu w dziedzinie robotyki. Uczestnicy będą mieli szansę na rywalizację w czterech różnych kategoriach, które testują zarówno techniczne zdolności, jak i kreatywność: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SUMO</w:t>
      </w:r>
      <w:r>
        <w:rPr>
          <w:rFonts w:ascii="calibri" w:hAnsi="calibri" w:eastAsia="calibri" w:cs="calibri"/>
          <w:sz w:val="24"/>
          <w:szCs w:val="24"/>
        </w:rPr>
        <w:t xml:space="preserve">: Skonstruuj robota, który będzie gotowy na rywalizację w ringu w stylu SUMO.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Freestyle</w:t>
      </w:r>
      <w:r>
        <w:rPr>
          <w:rFonts w:ascii="calibri" w:hAnsi="calibri" w:eastAsia="calibri" w:cs="calibri"/>
          <w:sz w:val="24"/>
          <w:szCs w:val="24"/>
        </w:rPr>
        <w:t xml:space="preserve">: Ograniczenia? Jakie ograniczenia? Pokaż swoją innowacyjność przedstawiając dowolne rozwiązanie robotyczne.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 SUMO</w:t>
      </w:r>
      <w:r>
        <w:rPr>
          <w:rFonts w:ascii="calibri" w:hAnsi="calibri" w:eastAsia="calibri" w:cs="calibri"/>
          <w:sz w:val="24"/>
          <w:szCs w:val="24"/>
        </w:rPr>
        <w:t xml:space="preserve">: Wykorzystaj zestawy LEGO do stworzenia niesamowitego robota sumo.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Follower</w:t>
      </w:r>
      <w:r>
        <w:rPr>
          <w:rFonts w:ascii="calibri" w:hAnsi="calibri" w:eastAsia="calibri" w:cs="calibri"/>
          <w:sz w:val="24"/>
          <w:szCs w:val="24"/>
        </w:rPr>
        <w:t xml:space="preserve">: Precyzja i szybkość są kluczem. Zbuduj robota, który doskonale będzie śledził 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Znaczących Patronów i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cieszy się honorowym patronatem Prezydenta Miasta Krosna, Pana Piotra Przytockiego, oraz Rektora dr hab. Zbigniewa Barabasza, prof. PANS. Dodatkowo, wydarzenie wspierane jest przez renomowanych sponsorów, w tym PKO Bank Polski, ERKO, SPLAST, Agencję KS oraz licznych partnerów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informację medialną odpowiadają znane lokalne media, w tym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platforma do prezentacji umiejętności, ale także szansa na wygranie atrakcyjnych nagród o łącznej wartości 8000 złotych! Zgłoszenia są przyjmowane do 15 listopada. Pełne szczegóły dotyczące konkursu, regulaminu oraz procedury rejestracji są dostępne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niesamowitej okazji, aby zaistnieć w świecie robotyki, zdobyć cenne doświadczenie i zainspirować innych swoją pasją oraz innowacjami. Zarejestruj się już dziś i dołącz do rywalizacji w konkursie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2026-03-30T12:32:43+02:00</dcterms:created>
  <dcterms:modified xsi:type="dcterms:W3CDTF">2026-03-30T12:32:43+02:00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